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3D" w:rsidRDefault="005D223D" w:rsidP="005D223D">
      <w:pPr>
        <w:shd w:val="clear" w:color="auto" w:fill="FFFFFF"/>
        <w:spacing w:after="150" w:line="32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D22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 о правилах безопасного использования и утилизации ртутьсодержащих ламп</w:t>
      </w:r>
    </w:p>
    <w:p w:rsidR="008023B2" w:rsidRPr="009A41A5" w:rsidRDefault="008023B2" w:rsidP="00802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023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Федеральным законом от 23.11.2009г №261-ФЗ «Об энергосбережении и о повышении энергетической эффективности и о внесении изменений в отдельные законодательные акты РФ», постановлением Правительства от 03.09.2010г. №681 утверждены «Правила обращения с отходами производства и потребления в части осветительных устройств, электрических ламп, ненадлежащий сбор, накопление, обезвреживание, транспортирование и размещение которых может повлечь причинение вреда жизни, здоровью граждан</w:t>
      </w:r>
      <w:proofErr w:type="gramEnd"/>
      <w:r w:rsidRPr="008023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вреда животным, растениям и окружающей среде»</w:t>
      </w:r>
      <w:r w:rsidR="00BA1A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023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определен порядок сбора и накопления, транспортировки и обезвреживания отработанных ртутьсодержащих ламп. </w:t>
      </w:r>
    </w:p>
    <w:p w:rsidR="00BD1107" w:rsidRPr="009A41A5" w:rsidRDefault="008023B2" w:rsidP="00802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4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 «</w:t>
      </w:r>
      <w:r w:rsidR="00D3200A" w:rsidRPr="00D320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Сити Лидер</w:t>
      </w:r>
      <w:r w:rsidRPr="009A4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8023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соответствии с указанными правилами и требованиями СанПиН 2.1.7.1322-03 «Гигиенические требования к размещению и обезвреживанию отходов производства и потребления» обеспечива</w:t>
      </w:r>
      <w:r w:rsidR="00BA1A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8023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 условия для сбора и временного хранения отработанных ртутьсодержащих ламп, и назнача</w:t>
      </w:r>
      <w:r w:rsidR="00BD1107" w:rsidRPr="009A4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</w:t>
      </w:r>
      <w:r w:rsidRPr="008023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ответственных лиц</w:t>
      </w:r>
      <w:r w:rsidR="00BD1107" w:rsidRPr="009A4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приказом (Приказ №</w:t>
      </w:r>
      <w:r w:rsidR="0076638A" w:rsidRPr="009A4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1охт от 09.01.2019г)</w:t>
      </w:r>
      <w:r w:rsidR="00CE3CA7" w:rsidRPr="009A4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D1107" w:rsidRPr="009A41A5" w:rsidRDefault="008023B2" w:rsidP="00802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23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Прием, транспортировку и утилизацию отработанных ртутьсодержащих ламп осуществляют специализированн</w:t>
      </w:r>
      <w:r w:rsidR="00BD1107" w:rsidRPr="009A4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ая</w:t>
      </w:r>
      <w:r w:rsidRPr="008023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</w:t>
      </w:r>
      <w:r w:rsidR="00BD1107" w:rsidRPr="009A4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ООО «Московская утилизирующая компания» (Лицензия №077250 от 28.04.16)</w:t>
      </w:r>
      <w:r w:rsidRPr="008023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D1107" w:rsidRPr="009A41A5" w:rsidRDefault="00BD1107" w:rsidP="00802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023B2" w:rsidRPr="008023B2" w:rsidRDefault="008023B2" w:rsidP="00802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3"/>
          <w:szCs w:val="23"/>
          <w:lang w:eastAsia="ru-RU"/>
        </w:rPr>
      </w:pPr>
      <w:r w:rsidRPr="008023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Соблюдение установленных требований при обращении с ртутьсодержащими отходами как со сторон</w:t>
      </w:r>
      <w:proofErr w:type="gramStart"/>
      <w:r w:rsidRPr="008023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 </w:t>
      </w:r>
      <w:r w:rsidR="00BD1107" w:rsidRPr="009A4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</w:t>
      </w:r>
      <w:proofErr w:type="gramEnd"/>
      <w:r w:rsidR="00BD1107" w:rsidRPr="009A4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r w:rsidR="00D3200A" w:rsidRPr="00D320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Сити Лидер</w:t>
      </w:r>
      <w:r w:rsidR="00BD1107" w:rsidRPr="009A4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8023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так и со стороны населения в значительной степени способствует снижению загрязнения окружающей среды и в конечном итоге сохранению здоровья граждан.</w:t>
      </w:r>
    </w:p>
    <w:p w:rsidR="008023B2" w:rsidRDefault="008023B2" w:rsidP="005D223D">
      <w:pPr>
        <w:shd w:val="clear" w:color="auto" w:fill="FFFFFF"/>
        <w:spacing w:after="150" w:line="32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D223D" w:rsidRPr="005D223D" w:rsidRDefault="005D223D" w:rsidP="005D223D">
      <w:pPr>
        <w:shd w:val="clear" w:color="auto" w:fill="FFFFFF"/>
        <w:spacing w:before="9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Ртутьсодержащая или люминесцентная энергосберегающая лампа - это трубка с электродами, наполненная парами ртути и инертным газом (аргоном) с покрытыми люминофором внутренними стенками.</w:t>
      </w:r>
    </w:p>
    <w:p w:rsidR="005D223D" w:rsidRPr="005D223D" w:rsidRDefault="005D223D" w:rsidP="005D223D">
      <w:pPr>
        <w:shd w:val="clear" w:color="auto" w:fill="FFFFFF"/>
        <w:spacing w:before="9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достоинствами люминесцентных энергосберегающих ламп являются значительная световая отдача, что позволяет создать высокие уровни освещенности, экономичность, благоприятный спектральный состав света и сравнительно невысокая яркость.</w:t>
      </w:r>
    </w:p>
    <w:p w:rsidR="00A65F4B" w:rsidRDefault="005D223D" w:rsidP="005D223D">
      <w:pPr>
        <w:shd w:val="clear" w:color="auto" w:fill="FFFFFF"/>
        <w:spacing w:before="9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3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Лучистый поток люминесцентных ламп в области ультрафиолетовой части спектра не оказывает вредного воздействия на организм человека, поскольку обычное стекло, из которого изготовляются трубки люминесцентных ламп, практически не пропускают ультрафиолетовые лучи.</w:t>
      </w:r>
    </w:p>
    <w:p w:rsidR="00132DF0" w:rsidRDefault="005D223D" w:rsidP="00132DF0">
      <w:pPr>
        <w:shd w:val="clear" w:color="auto" w:fill="FFFFFF"/>
        <w:spacing w:before="90" w:after="150" w:line="240" w:lineRule="auto"/>
        <w:jc w:val="both"/>
      </w:pPr>
      <w:r w:rsidRPr="005D2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Основную опасность при использовании люминесцентных ламп представляет наличие в них небольшого количества ртути, которая относится к первому классу опасности (чрезвычайно опасное химическое вещество).</w:t>
      </w:r>
      <w:r w:rsidR="00132DF0" w:rsidRPr="00132DF0">
        <w:t xml:space="preserve"> </w:t>
      </w:r>
    </w:p>
    <w:p w:rsidR="00132DF0" w:rsidRPr="00132DF0" w:rsidRDefault="00132DF0" w:rsidP="00132DF0">
      <w:pPr>
        <w:shd w:val="clear" w:color="auto" w:fill="FFFFFF"/>
        <w:spacing w:before="9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ческая ртуть - яд. Это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аварийно-</w:t>
      </w:r>
      <w:r w:rsidRPr="00132DF0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</w:t>
      </w:r>
      <w:proofErr w:type="gramEnd"/>
      <w:r w:rsidRPr="0013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опасное вещество в основном ингаляционного действия. По классу опасности она относится к 1 классу (чрезвычайно опасное химическое вещество). Острые отравления людей возможны при концентрации паров ртути в воздухе в пределах 0,13...0,8 мг/куб. м. Пары ее обладают огромной адсорбционной способностью. Серьезную опасность для людей представляет залежная ртуть, которая скапливается (депонируется) под полом, в щелях. Она является вторичным источником загрязнения.</w:t>
      </w:r>
    </w:p>
    <w:p w:rsidR="005D223D" w:rsidRPr="005D223D" w:rsidRDefault="005D223D" w:rsidP="005D223D">
      <w:pPr>
        <w:shd w:val="clear" w:color="auto" w:fill="FFFFFF"/>
        <w:spacing w:before="9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ртуть герметично изолирована в стеклянной трубке, эксплуатация ламп безопасна. Однако при механическом повреждении колбы происходит выделение паров ртути в окружающую среду, что может вызвать тяжелое отравление. Проникновение ртути в организм чаще происходит именно при вдыхании её паров, не имеющих запаха, с дальнейшим поражением нервной системы, печени, почек, желудочно-кишечного тракта.</w:t>
      </w:r>
    </w:p>
    <w:p w:rsidR="005D223D" w:rsidRPr="005D223D" w:rsidRDefault="005D223D" w:rsidP="005D223D">
      <w:pPr>
        <w:shd w:val="clear" w:color="auto" w:fill="FFFFFF"/>
        <w:spacing w:before="9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ПРАВИЛА ОБРАЩЕНИЯ С РТУТЬСОДЕРЖАЩИМИ ЛАМПАМИ.</w:t>
      </w:r>
    </w:p>
    <w:p w:rsidR="005D223D" w:rsidRPr="005D223D" w:rsidRDefault="005D223D" w:rsidP="005D223D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обращайтесь с энергосберегающими лампами осторожно, чтобы не разрушить или повредить колбу лампы в процессе установки;</w:t>
      </w:r>
    </w:p>
    <w:p w:rsidR="005D223D" w:rsidRPr="005D223D" w:rsidRDefault="005D223D" w:rsidP="005D223D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всегда удерживайте энергосберегающую лампу за основание во время установки в патрон и извлечения из него.</w:t>
      </w:r>
    </w:p>
    <w:p w:rsidR="00132DF0" w:rsidRDefault="00132DF0" w:rsidP="005D223D">
      <w:pPr>
        <w:shd w:val="clear" w:color="auto" w:fill="FFFFFF"/>
        <w:spacing w:before="9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223D" w:rsidRDefault="005D223D" w:rsidP="005D223D">
      <w:pPr>
        <w:shd w:val="clear" w:color="auto" w:fill="FFFFFF"/>
        <w:spacing w:before="9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2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 ПРИ РАЗРУШЕНИИ ЛАМПЫ.</w:t>
      </w:r>
    </w:p>
    <w:p w:rsidR="005D223D" w:rsidRPr="005D223D" w:rsidRDefault="00D8547B" w:rsidP="005D223D">
      <w:pPr>
        <w:numPr>
          <w:ilvl w:val="0"/>
          <w:numId w:val="3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Выведите людей из помещения, закройте плотно двери и о</w:t>
      </w:r>
      <w:r w:rsidR="005D223D" w:rsidRPr="005D223D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ткройте окно на 15 минут.</w:t>
      </w:r>
    </w:p>
    <w:p w:rsidR="005D223D" w:rsidRPr="005D223D" w:rsidRDefault="005D223D" w:rsidP="005D223D">
      <w:pPr>
        <w:numPr>
          <w:ilvl w:val="0"/>
          <w:numId w:val="3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 надев </w:t>
      </w:r>
      <w:r w:rsidR="00D8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ноги пакеты из полиэтилена или бахилы, на руки </w:t>
      </w:r>
      <w:r w:rsidRPr="005D2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одноразовые резиновые </w:t>
      </w:r>
      <w:r w:rsidR="006D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латексные </w:t>
      </w:r>
      <w:r w:rsidRPr="005D2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перчатки, осторожно соберите осколки лампы, при помощи жесткой бумаги, поместите их в пластиковый пакет.</w:t>
      </w:r>
    </w:p>
    <w:p w:rsidR="005D223D" w:rsidRPr="005D223D" w:rsidRDefault="005D223D" w:rsidP="005D223D">
      <w:pPr>
        <w:numPr>
          <w:ilvl w:val="0"/>
          <w:numId w:val="3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сбора мелких осколков и порошка люминофора можно использовать липкую ленту, влажную губку или тряпку. Чтобы предотвратить распространение ртути по всему помещению, уборку следует начинать с периферии загрязненного участка и проводить по направлению к центру.</w:t>
      </w:r>
    </w:p>
    <w:p w:rsidR="00D8547B" w:rsidRDefault="005D223D" w:rsidP="005D223D">
      <w:pPr>
        <w:numPr>
          <w:ilvl w:val="0"/>
          <w:numId w:val="3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влажную уборку помещения с использованием бытовых хлорсодержащих препарат</w:t>
      </w:r>
      <w:r w:rsidR="009A41A5">
        <w:rPr>
          <w:rFonts w:ascii="Times New Roman" w:eastAsia="Times New Roman" w:hAnsi="Times New Roman" w:cs="Times New Roman"/>
          <w:sz w:val="24"/>
          <w:szCs w:val="24"/>
          <w:lang w:eastAsia="ru-RU"/>
        </w:rPr>
        <w:t>ов (Белизна, Доместос и т. д.) или п</w:t>
      </w:r>
      <w:r w:rsidR="009A41A5" w:rsidRPr="009A41A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риготовьте мыльно-содовый раствор (из расчёта на 1 ведро воды: 200гр. пищевой соды, 200гр. мыла, предварительно измельчите на тёрке с целью лучшего растворения)</w:t>
      </w:r>
      <w:r w:rsidR="0073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приготовьте раствор марганцовки ( налейте в емкость воды и растворите кристаллы марганцовки до образования бурого раствора, подкислите кислотой (уксусной эссенцией 1 </w:t>
      </w:r>
      <w:proofErr w:type="spellStart"/>
      <w:r w:rsidR="00733C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Start"/>
      <w:r w:rsidR="00733CF6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spellEnd"/>
      <w:proofErr w:type="gramEnd"/>
      <w:r w:rsidR="0073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л воды).</w:t>
      </w:r>
    </w:p>
    <w:p w:rsidR="005D223D" w:rsidRPr="00D8547B" w:rsidRDefault="005D223D" w:rsidP="005D223D">
      <w:pPr>
        <w:numPr>
          <w:ilvl w:val="0"/>
          <w:numId w:val="3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Использованные в процессе устранения ртутного загрязнения бумага, губки, тряпки, липкая лента, бумажные полотенца, которые становятся ртутьсодержащие отходы, поместите в полиэтиленовый пакет.</w:t>
      </w:r>
    </w:p>
    <w:p w:rsidR="005D223D" w:rsidRPr="005D223D" w:rsidRDefault="005D223D" w:rsidP="005D223D">
      <w:pPr>
        <w:numPr>
          <w:ilvl w:val="0"/>
          <w:numId w:val="3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 с осколками лампы и изделиями, использованными в процессе уборки помещения, сдайте в специализированное предприятие на переработку.</w:t>
      </w:r>
    </w:p>
    <w:p w:rsidR="005D223D" w:rsidRPr="005D223D" w:rsidRDefault="005D223D" w:rsidP="005D223D">
      <w:pPr>
        <w:numPr>
          <w:ilvl w:val="0"/>
          <w:numId w:val="3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3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Одежду, постельное белье, все, на что попали осколки лампы, поместите в полиэтиленовый мешок. Возможность дальнейшей эксплуатации этих изделий определяется после консультации в специализированной организации.</w:t>
      </w:r>
    </w:p>
    <w:p w:rsidR="005D223D" w:rsidRPr="005D223D" w:rsidRDefault="005D223D" w:rsidP="005D223D">
      <w:pPr>
        <w:numPr>
          <w:ilvl w:val="0"/>
          <w:numId w:val="3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проведения </w:t>
      </w:r>
      <w:proofErr w:type="spellStart"/>
      <w:r w:rsidRPr="005D22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демеркуризационных</w:t>
      </w:r>
      <w:proofErr w:type="spellEnd"/>
      <w:r w:rsidRPr="005D2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провести определение концентрации паров ртути в воздухе на соответствие ПДК (ПДК = 0,003 мг/м3). Обследование проводится специалистами аккредитованных лабораторий.</w:t>
      </w:r>
    </w:p>
    <w:p w:rsidR="005D223D" w:rsidRPr="005D223D" w:rsidRDefault="005D223D" w:rsidP="005D223D">
      <w:pPr>
        <w:shd w:val="clear" w:color="auto" w:fill="FFFFFF"/>
        <w:spacing w:before="9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КАТЕГОРИЧЕСКИ ЗАПРЕЩАЕТСЯ:</w:t>
      </w:r>
    </w:p>
    <w:p w:rsidR="005D223D" w:rsidRPr="005D223D" w:rsidRDefault="00D8547B" w:rsidP="005D223D">
      <w:pPr>
        <w:numPr>
          <w:ilvl w:val="0"/>
          <w:numId w:val="4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сквозняки, </w:t>
      </w:r>
      <w:r w:rsidR="005D223D" w:rsidRPr="005D22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работе пылесос, щетку, веник; сбрасывать ртутьсодержащие отходы в канализацию или в мусоропроводы.</w:t>
      </w:r>
    </w:p>
    <w:p w:rsidR="00D8547B" w:rsidRDefault="00D8547B" w:rsidP="005D223D">
      <w:pPr>
        <w:shd w:val="clear" w:color="auto" w:fill="FFFFFF"/>
        <w:spacing w:before="9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23D" w:rsidRPr="005D223D" w:rsidRDefault="005D223D" w:rsidP="005D223D">
      <w:pPr>
        <w:shd w:val="clear" w:color="auto" w:fill="FFFFFF"/>
        <w:spacing w:before="9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срока службы лампы для предупреждения повреждения стеклянной колбы лампы нельзя выбрасывать лампы в мусоропровод и уличные контейнеры для сбора </w:t>
      </w:r>
      <w:r w:rsidR="00D8547B">
        <w:rPr>
          <w:rFonts w:ascii="Times New Roman" w:eastAsia="Times New Roman" w:hAnsi="Times New Roman" w:cs="Times New Roman"/>
          <w:sz w:val="24"/>
          <w:szCs w:val="24"/>
          <w:lang w:eastAsia="ru-RU"/>
        </w:rPr>
        <w:t>ТКО (твердых коммунальных отходов)</w:t>
      </w:r>
      <w:r w:rsidRPr="005D22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41A5" w:rsidRDefault="009A41A5" w:rsidP="005D223D">
      <w:pPr>
        <w:shd w:val="clear" w:color="auto" w:fill="FFFFFF"/>
        <w:spacing w:before="9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223D" w:rsidRPr="005D223D" w:rsidRDefault="005D223D" w:rsidP="005D223D">
      <w:pPr>
        <w:shd w:val="clear" w:color="auto" w:fill="FFFFFF"/>
        <w:spacing w:before="9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жителей многоквартирных домов, находящихся в управлении ООО «</w:t>
      </w:r>
      <w:r w:rsidR="00D3200A" w:rsidRPr="00D32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Сити Лидер</w:t>
      </w:r>
      <w:bookmarkStart w:id="0" w:name="_GoBack"/>
      <w:bookmarkEnd w:id="0"/>
      <w:r w:rsidRPr="005D2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», место сбора отработанных ртутьсодержащих ламп определено в здании офиса управляющей компании </w:t>
      </w:r>
      <w:r w:rsidR="00215D51" w:rsidRPr="00CE3CA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г. Москва, ул. Радиальная 6-я, д. 5, к. 2</w:t>
      </w:r>
      <w:r w:rsidRPr="00CE3CA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 (тел. для справок</w:t>
      </w:r>
      <w:r w:rsidRPr="005D2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15D5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______________).</w:t>
      </w:r>
    </w:p>
    <w:p w:rsidR="00650AA0" w:rsidRPr="005D223D" w:rsidRDefault="00650AA0" w:rsidP="00ED5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0AA0" w:rsidRPr="005D223D" w:rsidSect="005D223D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11E8"/>
    <w:multiLevelType w:val="multilevel"/>
    <w:tmpl w:val="6F1A9B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7367D44"/>
    <w:multiLevelType w:val="multilevel"/>
    <w:tmpl w:val="E72E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C73D69"/>
    <w:multiLevelType w:val="multilevel"/>
    <w:tmpl w:val="425C4E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5EC4484A"/>
    <w:multiLevelType w:val="multilevel"/>
    <w:tmpl w:val="25B62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3D"/>
    <w:rsid w:val="00132DF0"/>
    <w:rsid w:val="00215D51"/>
    <w:rsid w:val="005D223D"/>
    <w:rsid w:val="00650AA0"/>
    <w:rsid w:val="006D1790"/>
    <w:rsid w:val="00733CF6"/>
    <w:rsid w:val="0076638A"/>
    <w:rsid w:val="008023B2"/>
    <w:rsid w:val="009A41A5"/>
    <w:rsid w:val="00A65F4B"/>
    <w:rsid w:val="00B376AB"/>
    <w:rsid w:val="00BA1AB0"/>
    <w:rsid w:val="00BD1107"/>
    <w:rsid w:val="00C51EF6"/>
    <w:rsid w:val="00CE3CA7"/>
    <w:rsid w:val="00D3200A"/>
    <w:rsid w:val="00D8547B"/>
    <w:rsid w:val="00ED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5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5862">
          <w:marLeft w:val="0"/>
          <w:marRight w:val="0"/>
          <w:marTop w:val="15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1021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484206446</dc:creator>
  <cp:lastModifiedBy>484206446</cp:lastModifiedBy>
  <cp:revision>8</cp:revision>
  <dcterms:created xsi:type="dcterms:W3CDTF">2019-02-06T07:44:00Z</dcterms:created>
  <dcterms:modified xsi:type="dcterms:W3CDTF">2019-11-25T12:06:00Z</dcterms:modified>
</cp:coreProperties>
</file>